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1EE7" w14:textId="77777777" w:rsidR="00CF7E96" w:rsidRPr="000F3A91" w:rsidRDefault="00421E6A" w:rsidP="00CF7E96">
      <w:pPr>
        <w:spacing w:after="0"/>
        <w:rPr>
          <w:rFonts w:ascii="Verdana" w:hAnsi="Verdana"/>
          <w:b/>
          <w:color w:val="993366"/>
          <w:sz w:val="18"/>
          <w:szCs w:val="18"/>
        </w:rPr>
      </w:pPr>
      <w:r w:rsidRPr="0076428D">
        <w:rPr>
          <w:noProof/>
          <w:lang w:eastAsia="fr-FR"/>
        </w:rPr>
        <w:drawing>
          <wp:inline distT="0" distB="0" distL="0" distR="0" wp14:anchorId="4A6FACB2" wp14:editId="3940F8D7">
            <wp:extent cx="1230405" cy="418430"/>
            <wp:effectExtent l="0" t="0" r="0" b="1270"/>
            <wp:docPr id="2" name="Image 2" descr="C:\Users\Jean Blanchot\Documents\2023\Abeilles 23\logo GDSA12 FRG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 Blanchot\Documents\2023\Abeilles 23\logo GDSA12 FRGD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033" cy="42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06C71" w14:textId="77777777" w:rsidR="00CF7E96" w:rsidRPr="000F3A91" w:rsidRDefault="00016EF4" w:rsidP="005D0071">
      <w:pPr>
        <w:spacing w:after="0"/>
        <w:rPr>
          <w:rFonts w:ascii="Verdana" w:hAnsi="Verdana"/>
          <w:b/>
          <w:color w:val="0070C0"/>
          <w:sz w:val="28"/>
        </w:rPr>
      </w:pPr>
      <w:r>
        <w:rPr>
          <w:rFonts w:ascii="Verdana" w:hAnsi="Verdana" w:cstheme="minorHAnsi"/>
          <w:noProof/>
          <w:color w:val="595959" w:themeColor="text1" w:themeTint="A6"/>
          <w:u w:val="single"/>
        </w:rPr>
        <w:pict w14:anchorId="0C971139">
          <v:shape id="_x0000_s2050" type="#_x0000_t75" alt="" style="position:absolute;left:0;text-align:left;margin-left:71.65pt;margin-top:-71.05pt;width:453.1pt;height:137.8pt;z-index:-251658240;mso-wrap-edited:f;mso-width-percent:0;mso-height-percent:0;mso-position-horizontal-relative:margin;mso-position-vertical-relative:margin;mso-width-percent:0;mso-height-percent:0">
            <v:imagedata r:id="rId11" o:title="vagues"/>
            <w10:wrap anchorx="margin" anchory="margin"/>
          </v:shape>
        </w:pict>
      </w:r>
      <w:r w:rsidR="000F3A91" w:rsidRPr="000F3A91">
        <w:rPr>
          <w:rFonts w:ascii="Verdana" w:hAnsi="Verdana" w:cstheme="minorHAnsi"/>
          <w:color w:val="7F7F7F" w:themeColor="text1" w:themeTint="80"/>
          <w:u w:val="single"/>
        </w:rPr>
        <w:t xml:space="preserve"> </w:t>
      </w:r>
    </w:p>
    <w:p w14:paraId="5CCD13CD" w14:textId="77777777" w:rsidR="00781BF2" w:rsidRDefault="00781BF2" w:rsidP="00781BF2">
      <w:pPr>
        <w:jc w:val="center"/>
        <w:rPr>
          <w:b/>
          <w:sz w:val="24"/>
          <w:szCs w:val="24"/>
        </w:rPr>
      </w:pPr>
    </w:p>
    <w:p w14:paraId="427D76C4" w14:textId="77777777" w:rsidR="00781BF2" w:rsidRPr="007D1CED" w:rsidRDefault="00781BF2" w:rsidP="00781BF2">
      <w:pPr>
        <w:jc w:val="center"/>
        <w:rPr>
          <w:b/>
          <w:sz w:val="24"/>
          <w:szCs w:val="24"/>
        </w:rPr>
      </w:pPr>
      <w:r w:rsidRPr="007D1CED">
        <w:rPr>
          <w:b/>
          <w:sz w:val="24"/>
          <w:szCs w:val="24"/>
        </w:rPr>
        <w:t>Fiche engagement de piégeage de printemps des frelons asiatiques</w:t>
      </w:r>
    </w:p>
    <w:p w14:paraId="62420821" w14:textId="77777777" w:rsidR="00781BF2" w:rsidRDefault="00781BF2" w:rsidP="00781BF2"/>
    <w:p w14:paraId="1A3ECC68" w14:textId="77777777" w:rsidR="00781BF2" w:rsidRDefault="00781BF2" w:rsidP="00781BF2"/>
    <w:p w14:paraId="76347344" w14:textId="77777777" w:rsidR="00781BF2" w:rsidRDefault="00781BF2" w:rsidP="00781BF2">
      <w:r>
        <w:t>Cette fiche est proposée aux apiculteurs et agents des collectivités.</w:t>
      </w:r>
    </w:p>
    <w:p w14:paraId="5536EE77" w14:textId="77777777" w:rsidR="00781BF2" w:rsidRDefault="00781BF2" w:rsidP="00781BF2"/>
    <w:p w14:paraId="37672153" w14:textId="77777777" w:rsidR="00781BF2" w:rsidRDefault="00781BF2" w:rsidP="00781BF2">
      <w:r>
        <w:t xml:space="preserve">Je soussigné(e) : </w:t>
      </w:r>
    </w:p>
    <w:p w14:paraId="0A763BAE" w14:textId="77777777" w:rsidR="00781BF2" w:rsidRDefault="00781BF2" w:rsidP="00781BF2">
      <w:r>
        <w:t xml:space="preserve">Nom :  </w:t>
      </w:r>
    </w:p>
    <w:p w14:paraId="74DC4378" w14:textId="77777777" w:rsidR="00781BF2" w:rsidRDefault="00781BF2" w:rsidP="00781BF2">
      <w:r>
        <w:t xml:space="preserve">Prénom :  </w:t>
      </w:r>
    </w:p>
    <w:p w14:paraId="41155AD0" w14:textId="77777777" w:rsidR="00781BF2" w:rsidRDefault="00781BF2" w:rsidP="00781BF2">
      <w:r>
        <w:t xml:space="preserve">Adresse (n° et voie) : </w:t>
      </w:r>
      <w:r>
        <w:tab/>
        <w:t xml:space="preserve"> </w:t>
      </w:r>
    </w:p>
    <w:p w14:paraId="6B49C017" w14:textId="77777777" w:rsidR="00781BF2" w:rsidRDefault="00781BF2" w:rsidP="00781BF2">
      <w:r>
        <w:t xml:space="preserve">Code postal : </w:t>
      </w:r>
      <w:r>
        <w:tab/>
      </w:r>
    </w:p>
    <w:p w14:paraId="075B2D18" w14:textId="77777777" w:rsidR="00781BF2" w:rsidRDefault="00781BF2" w:rsidP="00781BF2">
      <w:r>
        <w:t>Commune :</w:t>
      </w:r>
      <w:r>
        <w:tab/>
        <w:t xml:space="preserve"> </w:t>
      </w:r>
    </w:p>
    <w:p w14:paraId="4FDD9336" w14:textId="77777777" w:rsidR="00781BF2" w:rsidRDefault="00781BF2" w:rsidP="00781BF2"/>
    <w:p w14:paraId="02655FE1" w14:textId="77777777" w:rsidR="00781BF2" w:rsidRDefault="00781BF2" w:rsidP="00781BF2">
      <w:r>
        <w:t>Reconnais avoir pris connaissance du protocole de piégeage proposé et m’engage à en respecter toutes les prescriptions.</w:t>
      </w:r>
    </w:p>
    <w:p w14:paraId="061BE560" w14:textId="77777777" w:rsidR="005D4210" w:rsidRPr="00781BF2" w:rsidRDefault="005D4210" w:rsidP="00781BF2">
      <w:pPr>
        <w:pStyle w:val="Titre2"/>
        <w:rPr>
          <w:rFonts w:ascii="Verdana" w:hAnsi="Verdana"/>
        </w:rPr>
      </w:pPr>
    </w:p>
    <w:p w14:paraId="773B54E9" w14:textId="77777777" w:rsidR="005D4210" w:rsidRDefault="005D4210" w:rsidP="005D4210"/>
    <w:p w14:paraId="3A3578F4" w14:textId="77777777" w:rsidR="00D8670F" w:rsidRDefault="00D8670F" w:rsidP="005D4210"/>
    <w:p w14:paraId="306DFF2F" w14:textId="77777777" w:rsidR="00D8670F" w:rsidRDefault="00D8670F" w:rsidP="005D4210"/>
    <w:p w14:paraId="06E3800D" w14:textId="77777777" w:rsidR="00D8670F" w:rsidRDefault="00D8670F" w:rsidP="005D4210"/>
    <w:p w14:paraId="60B41B42" w14:textId="77777777" w:rsidR="00D8670F" w:rsidRDefault="00D8670F" w:rsidP="005D4210"/>
    <w:p w14:paraId="78869714" w14:textId="77777777" w:rsidR="00D8670F" w:rsidRDefault="00D8670F" w:rsidP="005D4210"/>
    <w:p w14:paraId="5E5ECDE1" w14:textId="77777777" w:rsidR="00D8670F" w:rsidRDefault="00D8670F" w:rsidP="005D4210"/>
    <w:p w14:paraId="760D1510" w14:textId="77777777" w:rsidR="00D8670F" w:rsidRDefault="00D8670F" w:rsidP="005D4210"/>
    <w:p w14:paraId="6EEE0F54" w14:textId="77777777" w:rsidR="00D8670F" w:rsidRDefault="00D8670F" w:rsidP="005D4210"/>
    <w:p w14:paraId="3DCF07EC" w14:textId="77777777" w:rsidR="005D4210" w:rsidRPr="005D4210" w:rsidRDefault="003F0DB2" w:rsidP="005D4210">
      <w:r w:rsidRPr="00D867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45A5F7" wp14:editId="57FCBA6A">
                <wp:simplePos x="0" y="0"/>
                <wp:positionH relativeFrom="margin">
                  <wp:posOffset>-144780</wp:posOffset>
                </wp:positionH>
                <wp:positionV relativeFrom="paragraph">
                  <wp:posOffset>6892097</wp:posOffset>
                </wp:positionV>
                <wp:extent cx="5895975" cy="216275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16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58E5A" w14:textId="77777777" w:rsidR="00D8670F" w:rsidRPr="00D8670F" w:rsidRDefault="00D8670F" w:rsidP="00D8670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8670F">
                              <w:rPr>
                                <w:b/>
                                <w:sz w:val="24"/>
                                <w:szCs w:val="24"/>
                              </w:rPr>
                              <w:t>S’inscrire dans une démarche collective</w:t>
                            </w:r>
                          </w:p>
                          <w:p w14:paraId="2E72EAE3" w14:textId="77777777" w:rsidR="00D8670F" w:rsidRDefault="00D8670F" w:rsidP="00D8670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8670F">
                              <w:rPr>
                                <w:sz w:val="24"/>
                                <w:szCs w:val="24"/>
                              </w:rPr>
                              <w:t xml:space="preserve">Concernant le plan de piégeage des fondatrices de </w:t>
                            </w:r>
                            <w:r w:rsidRPr="00D8670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Vespa </w:t>
                            </w:r>
                            <w:proofErr w:type="spellStart"/>
                            <w:r w:rsidRPr="00D8670F">
                              <w:rPr>
                                <w:i/>
                                <w:sz w:val="24"/>
                                <w:szCs w:val="24"/>
                              </w:rPr>
                              <w:t>velutina</w:t>
                            </w:r>
                            <w:proofErr w:type="spellEnd"/>
                            <w:r w:rsidRPr="00D8670F">
                              <w:rPr>
                                <w:sz w:val="24"/>
                                <w:szCs w:val="24"/>
                              </w:rPr>
                              <w:t xml:space="preserve">, il est important que l’action soit harmonisée, coordonnée et encadrée. En Occitanie et selon les cas de figure, la FRGDS, le GDS-A ou d’autres associations peuvent accompagner de petits groupes d’apiculteurs qui s’investissent dans ce piégeage de printemps et leur donner des outils pour mettre en œuvre ce plan de piégeage.  </w:t>
                            </w:r>
                          </w:p>
                          <w:p w14:paraId="09A9D84A" w14:textId="77777777" w:rsidR="00DE2F15" w:rsidRPr="00DE2F15" w:rsidRDefault="00DE2F15" w:rsidP="00D8670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2F15">
                              <w:rPr>
                                <w:b/>
                                <w:sz w:val="24"/>
                                <w:szCs w:val="24"/>
                              </w:rPr>
                              <w:t>Qui contacter ?</w:t>
                            </w:r>
                          </w:p>
                          <w:p w14:paraId="53DB4FD8" w14:textId="77777777" w:rsidR="00D8670F" w:rsidRDefault="00D8670F" w:rsidP="003F0D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670F">
                              <w:rPr>
                                <w:sz w:val="24"/>
                                <w:szCs w:val="24"/>
                              </w:rPr>
                              <w:t>Contact :</w:t>
                            </w:r>
                            <w:r w:rsidR="00F202A9">
                              <w:rPr>
                                <w:sz w:val="24"/>
                                <w:szCs w:val="24"/>
                              </w:rPr>
                              <w:t xml:space="preserve"> La FRGDS Occitanie qui collectera vos données ou pourra vous </w:t>
                            </w:r>
                            <w:proofErr w:type="spellStart"/>
                            <w:r w:rsidR="00F202A9">
                              <w:rPr>
                                <w:sz w:val="24"/>
                                <w:szCs w:val="24"/>
                              </w:rPr>
                              <w:t>ré-orienter</w:t>
                            </w:r>
                            <w:proofErr w:type="spellEnd"/>
                            <w:r w:rsidR="00F202A9">
                              <w:rPr>
                                <w:sz w:val="24"/>
                                <w:szCs w:val="24"/>
                              </w:rPr>
                              <w:t xml:space="preserve"> sur des groupes de lutte déjà actifs.</w:t>
                            </w:r>
                            <w:r w:rsidRPr="00D8670F">
                              <w:rPr>
                                <w:sz w:val="24"/>
                                <w:szCs w:val="24"/>
                              </w:rPr>
                              <w:t xml:space="preserve"> FRGDS Occitanie</w:t>
                            </w:r>
                            <w:r w:rsidR="003F0DB2">
                              <w:rPr>
                                <w:sz w:val="24"/>
                                <w:szCs w:val="24"/>
                              </w:rPr>
                              <w:t>-section apicole</w:t>
                            </w:r>
                            <w:r w:rsidRPr="00D867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2F15">
                              <w:rPr>
                                <w:sz w:val="24"/>
                                <w:szCs w:val="24"/>
                              </w:rPr>
                              <w:t xml:space="preserve">96 rue des agriculteurs 81011 ALBI </w:t>
                            </w:r>
                            <w:r w:rsidR="003F0DB2">
                              <w:rPr>
                                <w:sz w:val="24"/>
                                <w:szCs w:val="24"/>
                              </w:rPr>
                              <w:t xml:space="preserve"> -  Té</w:t>
                            </w:r>
                            <w:r w:rsidRPr="00DE2F15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3F0DB2">
                              <w:rPr>
                                <w:sz w:val="24"/>
                                <w:szCs w:val="24"/>
                              </w:rPr>
                              <w:t xml:space="preserve"> : 06 24 90 47 31  </w:t>
                            </w:r>
                            <w:r w:rsidRPr="00DE2F15">
                              <w:rPr>
                                <w:sz w:val="24"/>
                                <w:szCs w:val="24"/>
                              </w:rPr>
                              <w:t>mail</w:t>
                            </w:r>
                            <w:r w:rsidR="003F0DB2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hyperlink r:id="rId12" w:history="1">
                              <w:r w:rsidR="003F0DB2" w:rsidRPr="003A42FC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irene.demont.frgds-oc@reseaugds.com</w:t>
                              </w:r>
                            </w:hyperlink>
                            <w:r w:rsidR="003F0DB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F92FDD1" w14:textId="77777777" w:rsidR="003F0DB2" w:rsidRDefault="003F0DB2" w:rsidP="00D867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20076D" w14:textId="77777777" w:rsidR="00F202A9" w:rsidRPr="00C650DF" w:rsidRDefault="00F202A9" w:rsidP="00D8670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18C9CBE6" w14:textId="77777777" w:rsidR="00D8670F" w:rsidRDefault="00D8670F" w:rsidP="00D867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09FEE3B" w14:textId="77777777" w:rsidR="00D8670F" w:rsidRDefault="00D8670F" w:rsidP="00D867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82FF56" w14:textId="77777777" w:rsidR="00D8670F" w:rsidRDefault="00D8670F" w:rsidP="00D867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68A5F08" w14:textId="77777777" w:rsidR="00D8670F" w:rsidRPr="000343A6" w:rsidRDefault="00D8670F" w:rsidP="00D867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3F53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1.4pt;margin-top:542.7pt;width:464.25pt;height:170.3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" fillcolor="window" strokeweight=".5pt">
                <v:textbox>
                  <w:txbxContent>
                    <w:p w:rsidR="00D8670F" w:rsidRPr="00D8670F" w:rsidRDefault="00D8670F" w:rsidP="00D8670F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8670F">
                        <w:rPr>
                          <w:b/>
                          <w:sz w:val="24"/>
                          <w:szCs w:val="24"/>
                        </w:rPr>
                        <w:t>S’inscrire dans une démarche collective</w:t>
                      </w:r>
                    </w:p>
                    <w:p w:rsidR="00D8670F" w:rsidRDefault="00D8670F" w:rsidP="00D8670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8670F">
                        <w:rPr>
                          <w:sz w:val="24"/>
                          <w:szCs w:val="24"/>
                        </w:rPr>
                        <w:t xml:space="preserve">Concernant le plan de piégeage des fondatrices de </w:t>
                      </w:r>
                      <w:r w:rsidRPr="00D8670F">
                        <w:rPr>
                          <w:i/>
                          <w:sz w:val="24"/>
                          <w:szCs w:val="24"/>
                        </w:rPr>
                        <w:t xml:space="preserve">Vespa </w:t>
                      </w:r>
                      <w:proofErr w:type="spellStart"/>
                      <w:r w:rsidRPr="00D8670F">
                        <w:rPr>
                          <w:i/>
                          <w:sz w:val="24"/>
                          <w:szCs w:val="24"/>
                        </w:rPr>
                        <w:t>velutina</w:t>
                      </w:r>
                      <w:proofErr w:type="spellEnd"/>
                      <w:r w:rsidRPr="00D8670F">
                        <w:rPr>
                          <w:sz w:val="24"/>
                          <w:szCs w:val="24"/>
                        </w:rPr>
                        <w:t xml:space="preserve">, il est important que l’action soit harmonisée, coordonnée et encadrée. En Occitanie et selon les cas de figure, la FRGDS, le GDS-A ou d’autres associations peuvent accompagner de petits groupes d’apiculteurs qui s’investissent dans ce piégeage de printemps et leur donner des outils pour mettre en œuvre ce plan de piégeage.  </w:t>
                      </w:r>
                    </w:p>
                    <w:p w:rsidR="00DE2F15" w:rsidRPr="00DE2F15" w:rsidRDefault="00DE2F15" w:rsidP="00D8670F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E2F15">
                        <w:rPr>
                          <w:b/>
                          <w:sz w:val="24"/>
                          <w:szCs w:val="24"/>
                        </w:rPr>
                        <w:t>Qui contacter ?</w:t>
                      </w:r>
                    </w:p>
                    <w:p w:rsidR="00D8670F" w:rsidRDefault="00D8670F" w:rsidP="003F0DB2">
                      <w:pPr>
                        <w:rPr>
                          <w:sz w:val="24"/>
                          <w:szCs w:val="24"/>
                        </w:rPr>
                      </w:pPr>
                      <w:r w:rsidRPr="00D8670F">
                        <w:rPr>
                          <w:sz w:val="24"/>
                          <w:szCs w:val="24"/>
                        </w:rPr>
                        <w:t>Contact :</w:t>
                      </w:r>
                      <w:r w:rsidR="00F202A9">
                        <w:rPr>
                          <w:sz w:val="24"/>
                          <w:szCs w:val="24"/>
                        </w:rPr>
                        <w:t xml:space="preserve"> La FRGDS Occitanie qui collectera vos données ou pourra vous </w:t>
                      </w:r>
                      <w:proofErr w:type="spellStart"/>
                      <w:r w:rsidR="00F202A9">
                        <w:rPr>
                          <w:sz w:val="24"/>
                          <w:szCs w:val="24"/>
                        </w:rPr>
                        <w:t>ré-orienter</w:t>
                      </w:r>
                      <w:proofErr w:type="spellEnd"/>
                      <w:r w:rsidR="00F202A9">
                        <w:rPr>
                          <w:sz w:val="24"/>
                          <w:szCs w:val="24"/>
                        </w:rPr>
                        <w:t xml:space="preserve"> sur des groupes de lutte déjà actifs.</w:t>
                      </w:r>
                      <w:r w:rsidRPr="00D8670F">
                        <w:rPr>
                          <w:sz w:val="24"/>
                          <w:szCs w:val="24"/>
                        </w:rPr>
                        <w:t xml:space="preserve"> FRGDS Occitanie</w:t>
                      </w:r>
                      <w:r w:rsidR="003F0DB2">
                        <w:rPr>
                          <w:sz w:val="24"/>
                          <w:szCs w:val="24"/>
                        </w:rPr>
                        <w:t>-section apicole</w:t>
                      </w:r>
                      <w:r w:rsidRPr="00D8670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E2F15">
                        <w:rPr>
                          <w:sz w:val="24"/>
                          <w:szCs w:val="24"/>
                        </w:rPr>
                        <w:t xml:space="preserve">96 rue des agriculteurs 81011 ALBI </w:t>
                      </w:r>
                      <w:r w:rsidR="003F0DB2">
                        <w:rPr>
                          <w:sz w:val="24"/>
                          <w:szCs w:val="24"/>
                        </w:rPr>
                        <w:t xml:space="preserve"> -  Té</w:t>
                      </w:r>
                      <w:r w:rsidRPr="00DE2F15">
                        <w:rPr>
                          <w:sz w:val="24"/>
                          <w:szCs w:val="24"/>
                        </w:rPr>
                        <w:t>l</w:t>
                      </w:r>
                      <w:r w:rsidR="003F0DB2">
                        <w:rPr>
                          <w:sz w:val="24"/>
                          <w:szCs w:val="24"/>
                        </w:rPr>
                        <w:t xml:space="preserve"> : 06 24 90 47 31  </w:t>
                      </w:r>
                      <w:r w:rsidRPr="00DE2F15">
                        <w:rPr>
                          <w:sz w:val="24"/>
                          <w:szCs w:val="24"/>
                        </w:rPr>
                        <w:t>mail</w:t>
                      </w:r>
                      <w:r w:rsidR="003F0DB2">
                        <w:rPr>
                          <w:sz w:val="24"/>
                          <w:szCs w:val="24"/>
                        </w:rPr>
                        <w:t xml:space="preserve"> : </w:t>
                      </w:r>
                      <w:hyperlink r:id="rId13" w:history="1">
                        <w:r w:rsidR="003F0DB2" w:rsidRPr="003A42FC">
                          <w:rPr>
                            <w:rStyle w:val="Lienhypertexte"/>
                            <w:sz w:val="24"/>
                            <w:szCs w:val="24"/>
                          </w:rPr>
                          <w:t>irene.demont.frgds-oc@reseaugds.com</w:t>
                        </w:r>
                      </w:hyperlink>
                      <w:r w:rsidR="003F0DB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F0DB2" w:rsidRDefault="003F0DB2" w:rsidP="00D8670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202A9" w:rsidRPr="00C650DF" w:rsidRDefault="00F202A9" w:rsidP="00D8670F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D8670F" w:rsidRDefault="00D8670F" w:rsidP="00D8670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8670F" w:rsidRDefault="00D8670F" w:rsidP="00D8670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8670F" w:rsidRDefault="00D8670F" w:rsidP="00D8670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8670F" w:rsidRPr="000343A6" w:rsidRDefault="00D8670F" w:rsidP="00D8670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D4210" w:rsidRPr="005D4210" w:rsidSect="001D473E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FD605" w14:textId="77777777" w:rsidR="00016EF4" w:rsidRDefault="00016EF4" w:rsidP="00452806">
      <w:pPr>
        <w:spacing w:after="0" w:line="240" w:lineRule="auto"/>
      </w:pPr>
      <w:r>
        <w:separator/>
      </w:r>
    </w:p>
  </w:endnote>
  <w:endnote w:type="continuationSeparator" w:id="0">
    <w:p w14:paraId="139E15F9" w14:textId="77777777" w:rsidR="00016EF4" w:rsidRDefault="00016EF4" w:rsidP="0045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5DBD" w14:textId="77777777" w:rsidR="001D473E" w:rsidRDefault="001D473E" w:rsidP="001D473E">
    <w:pPr>
      <w:pStyle w:val="Pieddepage"/>
      <w:jc w:val="right"/>
    </w:pPr>
  </w:p>
  <w:p w14:paraId="39E7EA69" w14:textId="77777777" w:rsidR="005920AC" w:rsidRDefault="00AF3A71" w:rsidP="00AF3A71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FE2A918" wp14:editId="557DB996">
          <wp:simplePos x="0" y="0"/>
          <wp:positionH relativeFrom="margin">
            <wp:posOffset>1913255</wp:posOffset>
          </wp:positionH>
          <wp:positionV relativeFrom="paragraph">
            <wp:posOffset>174186</wp:posOffset>
          </wp:positionV>
          <wp:extent cx="1847850" cy="289560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DS_FRISE_gris_cla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85" t="-27935" b="-1"/>
                  <a:stretch/>
                </pic:blipFill>
                <pic:spPr bwMode="auto">
                  <a:xfrm>
                    <a:off x="0" y="0"/>
                    <a:ext cx="1847850" cy="289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51D7">
      <w:t>FRGDS Occitanie section apicole 96 rue des agriculteurs - CS 23240 - 81011 ALBI   Tél. 06 24 90 47 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86A2" w14:textId="77777777" w:rsidR="00016EF4" w:rsidRDefault="00016EF4" w:rsidP="00452806">
      <w:pPr>
        <w:spacing w:after="0" w:line="240" w:lineRule="auto"/>
      </w:pPr>
      <w:r>
        <w:separator/>
      </w:r>
    </w:p>
  </w:footnote>
  <w:footnote w:type="continuationSeparator" w:id="0">
    <w:p w14:paraId="18E4D3DA" w14:textId="77777777" w:rsidR="00016EF4" w:rsidRDefault="00016EF4" w:rsidP="00452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C97113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4.8pt;height:78.15pt" o:bullet="t">
        <v:imagedata r:id="rId1" o:title="cercle-GDS"/>
      </v:shape>
    </w:pict>
  </w:numPicBullet>
  <w:abstractNum w:abstractNumId="0" w15:restartNumberingAfterBreak="0">
    <w:nsid w:val="03B14075"/>
    <w:multiLevelType w:val="hybridMultilevel"/>
    <w:tmpl w:val="F5AC70AA"/>
    <w:lvl w:ilvl="0" w:tplc="4A1A41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7B8C"/>
    <w:multiLevelType w:val="hybridMultilevel"/>
    <w:tmpl w:val="306AA6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E7271"/>
    <w:multiLevelType w:val="hybridMultilevel"/>
    <w:tmpl w:val="8474BD5A"/>
    <w:lvl w:ilvl="0" w:tplc="C8BA1CD6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A2F4B"/>
    <w:multiLevelType w:val="hybridMultilevel"/>
    <w:tmpl w:val="3AC87B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84A9A"/>
    <w:multiLevelType w:val="hybridMultilevel"/>
    <w:tmpl w:val="03CCEA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E5AA5"/>
    <w:multiLevelType w:val="hybridMultilevel"/>
    <w:tmpl w:val="70C0E7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D4875"/>
    <w:multiLevelType w:val="hybridMultilevel"/>
    <w:tmpl w:val="3ACE3AA2"/>
    <w:lvl w:ilvl="0" w:tplc="D6BA5E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F79A1"/>
    <w:multiLevelType w:val="hybridMultilevel"/>
    <w:tmpl w:val="AA260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07B9C"/>
    <w:multiLevelType w:val="hybridMultilevel"/>
    <w:tmpl w:val="EB800A84"/>
    <w:lvl w:ilvl="0" w:tplc="4A1A41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3067C"/>
    <w:multiLevelType w:val="hybridMultilevel"/>
    <w:tmpl w:val="E7DC7F1C"/>
    <w:lvl w:ilvl="0" w:tplc="4A1A41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85894"/>
    <w:multiLevelType w:val="hybridMultilevel"/>
    <w:tmpl w:val="D00AC8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949055">
    <w:abstractNumId w:val="5"/>
  </w:num>
  <w:num w:numId="2" w16cid:durableId="987393952">
    <w:abstractNumId w:val="6"/>
  </w:num>
  <w:num w:numId="3" w16cid:durableId="446045632">
    <w:abstractNumId w:val="2"/>
  </w:num>
  <w:num w:numId="4" w16cid:durableId="178861014">
    <w:abstractNumId w:val="3"/>
  </w:num>
  <w:num w:numId="5" w16cid:durableId="1314673835">
    <w:abstractNumId w:val="10"/>
  </w:num>
  <w:num w:numId="6" w16cid:durableId="169570030">
    <w:abstractNumId w:val="7"/>
  </w:num>
  <w:num w:numId="7" w16cid:durableId="1170877215">
    <w:abstractNumId w:val="8"/>
  </w:num>
  <w:num w:numId="8" w16cid:durableId="2035377654">
    <w:abstractNumId w:val="0"/>
  </w:num>
  <w:num w:numId="9" w16cid:durableId="709233312">
    <w:abstractNumId w:val="9"/>
  </w:num>
  <w:num w:numId="10" w16cid:durableId="328871974">
    <w:abstractNumId w:val="1"/>
  </w:num>
  <w:num w:numId="11" w16cid:durableId="772823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1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BD"/>
    <w:rsid w:val="00016EF4"/>
    <w:rsid w:val="0002297F"/>
    <w:rsid w:val="000F3A91"/>
    <w:rsid w:val="00142299"/>
    <w:rsid w:val="00182457"/>
    <w:rsid w:val="00186658"/>
    <w:rsid w:val="001D473E"/>
    <w:rsid w:val="001D51D7"/>
    <w:rsid w:val="0022195B"/>
    <w:rsid w:val="002E1CBC"/>
    <w:rsid w:val="00307105"/>
    <w:rsid w:val="00311125"/>
    <w:rsid w:val="003172A9"/>
    <w:rsid w:val="00366B03"/>
    <w:rsid w:val="003F0DB2"/>
    <w:rsid w:val="00400CFD"/>
    <w:rsid w:val="00421E6A"/>
    <w:rsid w:val="00422B20"/>
    <w:rsid w:val="00452806"/>
    <w:rsid w:val="00454419"/>
    <w:rsid w:val="004571B6"/>
    <w:rsid w:val="004648D7"/>
    <w:rsid w:val="00531DBD"/>
    <w:rsid w:val="005920AC"/>
    <w:rsid w:val="005D0071"/>
    <w:rsid w:val="005D4210"/>
    <w:rsid w:val="005E2428"/>
    <w:rsid w:val="005E6B83"/>
    <w:rsid w:val="0071317A"/>
    <w:rsid w:val="00726257"/>
    <w:rsid w:val="00781BF2"/>
    <w:rsid w:val="0092157D"/>
    <w:rsid w:val="00931765"/>
    <w:rsid w:val="00951A1D"/>
    <w:rsid w:val="009529B9"/>
    <w:rsid w:val="00954C6A"/>
    <w:rsid w:val="00981373"/>
    <w:rsid w:val="00992A2A"/>
    <w:rsid w:val="00992A5D"/>
    <w:rsid w:val="009D2FEF"/>
    <w:rsid w:val="00AF3A71"/>
    <w:rsid w:val="00C6776E"/>
    <w:rsid w:val="00C871DE"/>
    <w:rsid w:val="00C938BC"/>
    <w:rsid w:val="00CC39D3"/>
    <w:rsid w:val="00CF0960"/>
    <w:rsid w:val="00CF7E96"/>
    <w:rsid w:val="00D43F16"/>
    <w:rsid w:val="00D8670F"/>
    <w:rsid w:val="00DE2F15"/>
    <w:rsid w:val="00E05C8C"/>
    <w:rsid w:val="00EA6A5C"/>
    <w:rsid w:val="00EC44F5"/>
    <w:rsid w:val="00F202A9"/>
    <w:rsid w:val="00F3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C496BAE"/>
  <w15:chartTrackingRefBased/>
  <w15:docId w15:val="{88B06EBB-2D5F-4953-A909-B3115BF0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8BC"/>
    <w:pPr>
      <w:jc w:val="both"/>
    </w:pPr>
  </w:style>
  <w:style w:type="paragraph" w:styleId="Titre1">
    <w:name w:val="heading 1"/>
    <w:aliases w:val="Petit titre"/>
    <w:basedOn w:val="Normal"/>
    <w:next w:val="Normal"/>
    <w:link w:val="Titre1Car"/>
    <w:uiPriority w:val="9"/>
    <w:qFormat/>
    <w:rsid w:val="00C6776E"/>
    <w:pPr>
      <w:keepNext/>
      <w:keepLines/>
      <w:spacing w:before="240" w:after="0"/>
      <w:outlineLvl w:val="0"/>
    </w:pPr>
    <w:rPr>
      <w:rFonts w:eastAsiaTheme="majorEastAsia" w:cstheme="majorBidi"/>
      <w:b/>
      <w:color w:val="0083CA"/>
      <w:sz w:val="26"/>
      <w:szCs w:val="32"/>
    </w:rPr>
  </w:style>
  <w:style w:type="paragraph" w:styleId="Titre2">
    <w:name w:val="heading 2"/>
    <w:aliases w:val="Grand titre"/>
    <w:basedOn w:val="Normal"/>
    <w:next w:val="Normal"/>
    <w:link w:val="Titre2Car"/>
    <w:uiPriority w:val="9"/>
    <w:unhideWhenUsed/>
    <w:qFormat/>
    <w:rsid w:val="00C6776E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A22986"/>
      <w:sz w:val="28"/>
      <w:szCs w:val="26"/>
    </w:rPr>
  </w:style>
  <w:style w:type="paragraph" w:styleId="Titre3">
    <w:name w:val="heading 3"/>
    <w:aliases w:val="mise en avant"/>
    <w:basedOn w:val="Normal"/>
    <w:next w:val="Normal"/>
    <w:link w:val="Titre3Car"/>
    <w:uiPriority w:val="9"/>
    <w:unhideWhenUsed/>
    <w:qFormat/>
    <w:rsid w:val="00981373"/>
    <w:pPr>
      <w:keepNext/>
      <w:keepLines/>
      <w:spacing w:before="40" w:after="0"/>
      <w:outlineLvl w:val="2"/>
    </w:pPr>
    <w:rPr>
      <w:rFonts w:eastAsiaTheme="majorEastAsia" w:cstheme="majorBidi"/>
      <w:color w:val="993366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6776E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55B847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0071"/>
    <w:pPr>
      <w:ind w:left="720"/>
      <w:contextualSpacing/>
    </w:pPr>
  </w:style>
  <w:style w:type="character" w:customStyle="1" w:styleId="Titre1Car">
    <w:name w:val="Titre 1 Car"/>
    <w:aliases w:val="Petit titre Car"/>
    <w:basedOn w:val="Policepardfaut"/>
    <w:link w:val="Titre1"/>
    <w:uiPriority w:val="9"/>
    <w:rsid w:val="00C6776E"/>
    <w:rPr>
      <w:rFonts w:eastAsiaTheme="majorEastAsia" w:cstheme="majorBidi"/>
      <w:b/>
      <w:color w:val="0083CA"/>
      <w:sz w:val="26"/>
      <w:szCs w:val="32"/>
    </w:rPr>
  </w:style>
  <w:style w:type="character" w:customStyle="1" w:styleId="Titre2Car">
    <w:name w:val="Titre 2 Car"/>
    <w:aliases w:val="Grand titre Car"/>
    <w:basedOn w:val="Policepardfaut"/>
    <w:link w:val="Titre2"/>
    <w:uiPriority w:val="9"/>
    <w:rsid w:val="00C6776E"/>
    <w:rPr>
      <w:rFonts w:eastAsiaTheme="majorEastAsia" w:cstheme="majorBidi"/>
      <w:b/>
      <w:color w:val="A22986"/>
      <w:sz w:val="28"/>
      <w:szCs w:val="26"/>
    </w:rPr>
  </w:style>
  <w:style w:type="paragraph" w:customStyle="1" w:styleId="Default">
    <w:name w:val="Default"/>
    <w:rsid w:val="005D007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5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2806"/>
  </w:style>
  <w:style w:type="paragraph" w:styleId="Pieddepage">
    <w:name w:val="footer"/>
    <w:basedOn w:val="Normal"/>
    <w:link w:val="PieddepageCar"/>
    <w:uiPriority w:val="99"/>
    <w:unhideWhenUsed/>
    <w:rsid w:val="0045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2806"/>
  </w:style>
  <w:style w:type="character" w:customStyle="1" w:styleId="Titre3Car">
    <w:name w:val="Titre 3 Car"/>
    <w:aliases w:val="mise en avant Car"/>
    <w:basedOn w:val="Policepardfaut"/>
    <w:link w:val="Titre3"/>
    <w:uiPriority w:val="9"/>
    <w:rsid w:val="00981373"/>
    <w:rPr>
      <w:rFonts w:eastAsiaTheme="majorEastAsia" w:cstheme="majorBidi"/>
      <w:color w:val="993366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C6776E"/>
    <w:rPr>
      <w:rFonts w:eastAsiaTheme="majorEastAsia" w:cstheme="majorBidi"/>
      <w:b/>
      <w:iCs/>
      <w:color w:val="55B847"/>
      <w:sz w:val="24"/>
    </w:rPr>
  </w:style>
  <w:style w:type="character" w:styleId="Lienhypertexte">
    <w:name w:val="Hyperlink"/>
    <w:basedOn w:val="Policepardfaut"/>
    <w:uiPriority w:val="99"/>
    <w:unhideWhenUsed/>
    <w:rsid w:val="0092157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rene.demont.frgds-oc@reseaugd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rene.demont.frgds-oc@reseaugd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2196193E05547A37C940F0CC6071C" ma:contentTypeVersion="10" ma:contentTypeDescription="Crée un document." ma:contentTypeScope="" ma:versionID="37198b1da6b873b9d87797edbf6e82ca">
  <xsd:schema xmlns:xsd="http://www.w3.org/2001/XMLSchema" xmlns:xs="http://www.w3.org/2001/XMLSchema" xmlns:p="http://schemas.microsoft.com/office/2006/metadata/properties" xmlns:ns2="4848c518-cd12-4cb0-b193-540eac160dd7" xmlns:ns3="21a05af2-d2d7-4cc1-9ba4-0d57b84879af" targetNamespace="http://schemas.microsoft.com/office/2006/metadata/properties" ma:root="true" ma:fieldsID="594d0bae2a7c8fca3d3931e899984194" ns2:_="" ns3:_="">
    <xsd:import namespace="4848c518-cd12-4cb0-b193-540eac160dd7"/>
    <xsd:import namespace="21a05af2-d2d7-4cc1-9ba4-0d57b8487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8c518-cd12-4cb0-b193-540eac160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4b6a0cb0-09dc-40c8-84e6-e40cbbcb9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5af2-d2d7-4cc1-9ba4-0d57b84879a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1f39c78-dd4f-42d1-93d7-a24e503ff71d}" ma:internalName="TaxCatchAll" ma:showField="CatchAllData" ma:web="21a05af2-d2d7-4cc1-9ba4-0d57b8487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48c518-cd12-4cb0-b193-540eac160dd7">
      <Terms xmlns="http://schemas.microsoft.com/office/infopath/2007/PartnerControls"/>
    </lcf76f155ced4ddcb4097134ff3c332f>
    <TaxCatchAll xmlns="21a05af2-d2d7-4cc1-9ba4-0d57b84879af" xsi:nil="true"/>
  </documentManagement>
</p:properties>
</file>

<file path=customXml/itemProps1.xml><?xml version="1.0" encoding="utf-8"?>
<ds:datastoreItem xmlns:ds="http://schemas.openxmlformats.org/officeDocument/2006/customXml" ds:itemID="{6CFD4920-FF65-4FDF-8A8A-85E1F8B8A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8c518-cd12-4cb0-b193-540eac160dd7"/>
    <ds:schemaRef ds:uri="21a05af2-d2d7-4cc1-9ba4-0d57b8487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A96BC-FFC2-4F5B-A317-05D63453D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9F4FE-B6C7-4C75-ADD1-66458C98E291}">
  <ds:schemaRefs>
    <ds:schemaRef ds:uri="http://schemas.microsoft.com/office/2006/metadata/properties"/>
    <ds:schemaRef ds:uri="http://schemas.microsoft.com/office/infopath/2007/PartnerControls"/>
    <ds:schemaRef ds:uri="4848c518-cd12-4cb0-b193-540eac160dd7"/>
    <ds:schemaRef ds:uri="21a05af2-d2d7-4cc1-9ba4-0d57b84879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HP Inc.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CHEVALLIER</dc:creator>
  <cp:keywords/>
  <dc:description/>
  <cp:lastModifiedBy>Microsoft Office User</cp:lastModifiedBy>
  <cp:revision>2</cp:revision>
  <cp:lastPrinted>2023-02-23T13:44:00Z</cp:lastPrinted>
  <dcterms:created xsi:type="dcterms:W3CDTF">2023-02-25T17:26:00Z</dcterms:created>
  <dcterms:modified xsi:type="dcterms:W3CDTF">2023-02-25T17:26:00Z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0x01010018C2196193E05547A37C940F0CC6071C</vt:lpwstr>
  </property>
</Properties>
</file>